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2834" w14:textId="77777777" w:rsidR="008B5AAA" w:rsidRDefault="008B5AAA" w:rsidP="008B5AAA">
      <w:pPr>
        <w:rPr>
          <w:rFonts w:ascii="Arial" w:hAnsi="Arial" w:cs="Arial"/>
          <w:b/>
          <w:bCs/>
          <w:sz w:val="28"/>
          <w:szCs w:val="28"/>
        </w:rPr>
      </w:pPr>
    </w:p>
    <w:p w14:paraId="63000FF7" w14:textId="77777777" w:rsidR="00C21705" w:rsidRPr="0042111F" w:rsidRDefault="00C21705" w:rsidP="00C21705">
      <w:pPr>
        <w:rPr>
          <w:rFonts w:ascii="Arial" w:hAnsi="Arial" w:cs="Arial"/>
          <w:b/>
          <w:bCs/>
          <w:sz w:val="28"/>
          <w:szCs w:val="28"/>
          <w:lang w:val="fr-CH"/>
        </w:rPr>
      </w:pPr>
      <w:r w:rsidRPr="0042111F">
        <w:rPr>
          <w:rFonts w:ascii="Arial" w:hAnsi="Arial" w:cs="Arial"/>
          <w:b/>
          <w:bCs/>
          <w:sz w:val="28"/>
          <w:szCs w:val="28"/>
          <w:lang w:val="fr-CH"/>
        </w:rPr>
        <w:t>« Baptisés et envoyés »</w:t>
      </w:r>
      <w:r>
        <w:rPr>
          <w:rFonts w:ascii="Arial" w:hAnsi="Arial" w:cs="Arial"/>
          <w:b/>
          <w:bCs/>
          <w:sz w:val="28"/>
          <w:szCs w:val="28"/>
          <w:lang w:val="fr-CH"/>
        </w:rPr>
        <w:br/>
      </w:r>
      <w:r w:rsidRPr="0042111F">
        <w:rPr>
          <w:rFonts w:ascii="Arial" w:hAnsi="Arial" w:cs="Arial"/>
          <w:b/>
          <w:bCs/>
          <w:sz w:val="28"/>
          <w:szCs w:val="28"/>
          <w:lang w:val="fr-CH"/>
        </w:rPr>
        <w:t>Notre mission : aller vers l’autre</w:t>
      </w:r>
    </w:p>
    <w:p w14:paraId="14716ACC" w14:textId="77777777" w:rsidR="00C21705" w:rsidRPr="0042111F" w:rsidRDefault="00C21705" w:rsidP="00C21705">
      <w:pPr>
        <w:pStyle w:val="Zwischentitel2019Syntax"/>
        <w:rPr>
          <w:rFonts w:ascii="Arial" w:hAnsi="Arial" w:cs="Arial"/>
          <w:lang w:val="fr-CH"/>
        </w:rPr>
      </w:pPr>
      <w:r w:rsidRPr="0042111F">
        <w:rPr>
          <w:rFonts w:ascii="Arial" w:hAnsi="Arial" w:cs="Arial"/>
          <w:lang w:val="fr-CH"/>
        </w:rPr>
        <w:t>Un mot de Mgr Jean Scarcella, Père Abbé de Saint-Maurice et responsable du secteur Mission</w:t>
      </w:r>
      <w:r w:rsidRPr="0042111F">
        <w:rPr>
          <w:rFonts w:ascii="Arial" w:hAnsi="Arial" w:cs="Arial"/>
          <w:lang w:val="fr-CH"/>
        </w:rPr>
        <w:br/>
        <w:t>de la Conférence des évêques suisses</w:t>
      </w:r>
    </w:p>
    <w:p w14:paraId="5E1AD572" w14:textId="77777777" w:rsidR="00C21705" w:rsidRPr="0042111F" w:rsidRDefault="00C21705" w:rsidP="00C21705">
      <w:pPr>
        <w:rPr>
          <w:rFonts w:ascii="Arial" w:hAnsi="Arial" w:cs="Arial"/>
          <w:lang w:val="fr-CH"/>
        </w:rPr>
      </w:pPr>
    </w:p>
    <w:p w14:paraId="467B5F3D" w14:textId="77777777" w:rsidR="00C21705" w:rsidRPr="0042111F" w:rsidRDefault="00C21705" w:rsidP="00C21705">
      <w:pPr>
        <w:rPr>
          <w:rFonts w:ascii="Arial" w:hAnsi="Arial" w:cs="Arial"/>
          <w:lang w:val="fr-CH"/>
        </w:rPr>
      </w:pPr>
      <w:r w:rsidRPr="0042111F">
        <w:rPr>
          <w:rFonts w:ascii="Arial" w:hAnsi="Arial" w:cs="Arial"/>
          <w:lang w:val="fr-CH"/>
        </w:rPr>
        <w:t xml:space="preserve">Le baptisé, rempli de la vie même de Dieu et animé de son Esprit est un envoyé, appelé à aller vers ses frères et sœurs à la suite du Christ. C’est pourquoi la Congrégation pour l’Évangélisation des Peuples, ayant reçu la demande du pape François de lancer un Mois </w:t>
      </w:r>
      <w:r>
        <w:rPr>
          <w:rFonts w:ascii="Arial" w:hAnsi="Arial" w:cs="Arial"/>
          <w:lang w:val="fr-CH"/>
        </w:rPr>
        <w:t>m</w:t>
      </w:r>
      <w:r w:rsidRPr="0042111F">
        <w:rPr>
          <w:rFonts w:ascii="Arial" w:hAnsi="Arial" w:cs="Arial"/>
          <w:lang w:val="fr-CH"/>
        </w:rPr>
        <w:t xml:space="preserve">issionnaire </w:t>
      </w:r>
      <w:r>
        <w:rPr>
          <w:rFonts w:ascii="Arial" w:hAnsi="Arial" w:cs="Arial"/>
          <w:lang w:val="fr-CH"/>
        </w:rPr>
        <w:t>e</w:t>
      </w:r>
      <w:r w:rsidRPr="0042111F">
        <w:rPr>
          <w:rFonts w:ascii="Arial" w:hAnsi="Arial" w:cs="Arial"/>
          <w:lang w:val="fr-CH"/>
        </w:rPr>
        <w:t>xtraordinaire en octobre 2019, a choisi de placer ce Mois de la Mission sous le titre de : « Baptisés et envoyés : L’Église du Christ en mission dans le monde ».</w:t>
      </w:r>
    </w:p>
    <w:p w14:paraId="0601856C" w14:textId="77777777" w:rsidR="00C21705" w:rsidRPr="0042111F" w:rsidRDefault="00C21705" w:rsidP="00C21705">
      <w:pPr>
        <w:rPr>
          <w:rFonts w:ascii="Arial" w:hAnsi="Arial" w:cs="Arial"/>
          <w:lang w:val="fr-CH"/>
        </w:rPr>
      </w:pPr>
      <w:r w:rsidRPr="0042111F">
        <w:rPr>
          <w:rFonts w:ascii="Arial" w:hAnsi="Arial" w:cs="Arial"/>
          <w:lang w:val="fr-CH"/>
        </w:rPr>
        <w:t>« Tu vas convaincre un autre de devenir catholique ? Non, non, non ! Tu vas à sa rencontre, c’est ton frère</w:t>
      </w:r>
      <w:r>
        <w:rPr>
          <w:rFonts w:ascii="Arial" w:hAnsi="Arial" w:cs="Arial"/>
          <w:lang w:val="fr-CH"/>
        </w:rPr>
        <w:t> </w:t>
      </w:r>
      <w:r w:rsidRPr="0042111F">
        <w:rPr>
          <w:rFonts w:ascii="Arial" w:hAnsi="Arial" w:cs="Arial"/>
          <w:lang w:val="fr-CH"/>
        </w:rPr>
        <w:t>! Et cela suffit. Tu vas le rencontrer, et le reste c’est Jésus qui le fait.</w:t>
      </w:r>
      <w:r>
        <w:rPr>
          <w:rFonts w:ascii="Arial" w:hAnsi="Arial" w:cs="Arial"/>
          <w:lang w:val="fr-CH"/>
        </w:rPr>
        <w:t> </w:t>
      </w:r>
      <w:r w:rsidRPr="0042111F">
        <w:rPr>
          <w:rFonts w:ascii="Arial" w:hAnsi="Arial" w:cs="Arial"/>
          <w:lang w:val="fr-CH"/>
        </w:rPr>
        <w:t>» [Pape François]</w:t>
      </w:r>
    </w:p>
    <w:p w14:paraId="0368470C" w14:textId="77777777" w:rsidR="00C21705" w:rsidRPr="0042111F" w:rsidRDefault="00C21705" w:rsidP="00C21705">
      <w:pPr>
        <w:rPr>
          <w:rFonts w:ascii="Arial" w:hAnsi="Arial" w:cs="Arial"/>
          <w:lang w:val="fr-CH"/>
        </w:rPr>
      </w:pPr>
      <w:r w:rsidRPr="0042111F">
        <w:rPr>
          <w:rFonts w:ascii="Arial" w:hAnsi="Arial" w:cs="Arial"/>
          <w:lang w:val="fr-CH"/>
        </w:rPr>
        <w:t>Ce mot du pape donne une leçon d’évangélisation ! Évangéliser, c’est aller vers l’autre, c’est rencontrer, c’est partager</w:t>
      </w:r>
      <w:r>
        <w:rPr>
          <w:rFonts w:ascii="Arial" w:hAnsi="Arial" w:cs="Arial"/>
          <w:lang w:val="fr-CH"/>
        </w:rPr>
        <w:t> </w:t>
      </w:r>
      <w:r w:rsidRPr="0042111F">
        <w:rPr>
          <w:rFonts w:ascii="Arial" w:hAnsi="Arial" w:cs="Arial"/>
          <w:lang w:val="fr-CH"/>
        </w:rPr>
        <w:t>; d’une certaine manière c’est apporter le Seigneur là où nous allons, c’est lui préparer la place pour son action. Et ce qui est beau, c’est que tout cela n’est aucunement une initiative personnelle de quiconque d’entre nous, mais la sienne, car c’est l’Esprit qui nous met en mouvement. L’Esprit nous précède toujours, où que nous allions</w:t>
      </w:r>
      <w:r>
        <w:rPr>
          <w:rFonts w:ascii="Arial" w:hAnsi="Arial" w:cs="Arial"/>
          <w:lang w:val="fr-CH"/>
        </w:rPr>
        <w:t> </w:t>
      </w:r>
      <w:r w:rsidRPr="0042111F">
        <w:rPr>
          <w:rFonts w:ascii="Arial" w:hAnsi="Arial" w:cs="Arial"/>
          <w:lang w:val="fr-CH"/>
        </w:rPr>
        <w:t>; il nous devance et nous accueille avec ce qu’il nous demande</w:t>
      </w:r>
      <w:r>
        <w:rPr>
          <w:rFonts w:ascii="Arial" w:hAnsi="Arial" w:cs="Arial"/>
          <w:lang w:val="fr-CH"/>
        </w:rPr>
        <w:t> </w:t>
      </w:r>
      <w:r w:rsidRPr="0042111F">
        <w:rPr>
          <w:rFonts w:ascii="Arial" w:hAnsi="Arial" w:cs="Arial"/>
          <w:lang w:val="fr-CH"/>
        </w:rPr>
        <w:t>!</w:t>
      </w:r>
    </w:p>
    <w:p w14:paraId="527A3D6C" w14:textId="77777777" w:rsidR="00C21705" w:rsidRPr="0042111F" w:rsidRDefault="00C21705" w:rsidP="00C21705">
      <w:pPr>
        <w:rPr>
          <w:rFonts w:ascii="Arial" w:hAnsi="Arial" w:cs="Arial"/>
          <w:lang w:val="fr-CH"/>
        </w:rPr>
      </w:pPr>
      <w:r w:rsidRPr="0042111F">
        <w:rPr>
          <w:rFonts w:ascii="Arial" w:hAnsi="Arial" w:cs="Arial"/>
          <w:lang w:val="fr-CH"/>
        </w:rPr>
        <w:t>Ce mois exceptionnel de la mission veut donc aider l’Église à aller vers l’autre, d’une manière générale, dans le sens de l’envoi.</w:t>
      </w:r>
    </w:p>
    <w:p w14:paraId="36933C90" w14:textId="77777777" w:rsidR="00C21705" w:rsidRPr="0042111F" w:rsidRDefault="00C21705" w:rsidP="00C21705">
      <w:pPr>
        <w:rPr>
          <w:rFonts w:ascii="Arial" w:hAnsi="Arial" w:cs="Arial"/>
          <w:lang w:val="fr-CH"/>
        </w:rPr>
      </w:pPr>
      <w:r w:rsidRPr="0042111F">
        <w:rPr>
          <w:rFonts w:ascii="Arial" w:hAnsi="Arial" w:cs="Arial"/>
          <w:lang w:val="fr-CH"/>
        </w:rPr>
        <w:t>Pour tout baptisé la mission doit être comprise comme une œuvre première de l’Église. Une œuvre où chaque baptisé se sent appelé et se fait serviteur. La mission, dans cet esprit, c’est prendre conscience du baptême reçu, de notre être chrétien, ce qui donnera sens à notre manière de vivre, afin de nous associer à la mission de Jésus. Chaque baptisé doit s’affirmer comme tel en rencontrant Jésus dans sa vie, parce qu’il est le Christ vivant et qu’il nous envoie pour être ses témoins dans le monde.</w:t>
      </w:r>
    </w:p>
    <w:p w14:paraId="49874278" w14:textId="77777777" w:rsidR="00C21705" w:rsidRDefault="00C21705" w:rsidP="00C21705">
      <w:pPr>
        <w:rPr>
          <w:rFonts w:ascii="Arial" w:hAnsi="Arial" w:cs="Arial"/>
          <w:lang w:val="fr-CH"/>
        </w:rPr>
      </w:pPr>
      <w:r w:rsidRPr="0042111F">
        <w:rPr>
          <w:rFonts w:ascii="Arial" w:hAnsi="Arial" w:cs="Arial"/>
          <w:lang w:val="fr-CH"/>
        </w:rPr>
        <w:t xml:space="preserve">N’oublions pas que le premier </w:t>
      </w:r>
      <w:r>
        <w:rPr>
          <w:rFonts w:ascii="Arial" w:hAnsi="Arial" w:cs="Arial"/>
          <w:lang w:val="fr-CH"/>
        </w:rPr>
        <w:t>« </w:t>
      </w:r>
      <w:r w:rsidRPr="0042111F">
        <w:rPr>
          <w:rFonts w:ascii="Arial" w:hAnsi="Arial" w:cs="Arial"/>
          <w:lang w:val="fr-CH"/>
        </w:rPr>
        <w:t>missionnaire</w:t>
      </w:r>
      <w:r>
        <w:rPr>
          <w:rFonts w:ascii="Arial" w:hAnsi="Arial" w:cs="Arial"/>
          <w:lang w:val="fr-CH"/>
        </w:rPr>
        <w:t> »</w:t>
      </w:r>
      <w:r w:rsidRPr="0042111F">
        <w:rPr>
          <w:rFonts w:ascii="Arial" w:hAnsi="Arial" w:cs="Arial"/>
          <w:lang w:val="fr-CH"/>
        </w:rPr>
        <w:t>, c’est Jésus lui-même. Ce qu’il est venu nous apprendre, ce qu’il nous a laissé, ce que l’Église et tant de siècles de traditions et de recherches après lui ont réalisés pour aiguiser notre foi chrétienne, tout cela est de l’ordre de la mission, du sortir de soi pour entrer en Lui. Pour entrer aussi dans notre propre être, mais aussi dans celui de tous nos frères les hommes, de tous les peuples, races et nations, et de faire du monde notre «</w:t>
      </w:r>
      <w:r>
        <w:rPr>
          <w:rFonts w:ascii="Arial" w:hAnsi="Arial" w:cs="Arial"/>
          <w:lang w:val="fr-CH"/>
        </w:rPr>
        <w:t> </w:t>
      </w:r>
      <w:r w:rsidRPr="0042111F">
        <w:rPr>
          <w:rFonts w:ascii="Arial" w:hAnsi="Arial" w:cs="Arial"/>
          <w:lang w:val="fr-CH"/>
        </w:rPr>
        <w:t>Maison commune</w:t>
      </w:r>
      <w:r>
        <w:rPr>
          <w:rFonts w:ascii="Arial" w:hAnsi="Arial" w:cs="Arial"/>
          <w:lang w:val="fr-CH"/>
        </w:rPr>
        <w:t> </w:t>
      </w:r>
      <w:r w:rsidRPr="0042111F">
        <w:rPr>
          <w:rFonts w:ascii="Arial" w:hAnsi="Arial" w:cs="Arial"/>
          <w:lang w:val="fr-CH"/>
        </w:rPr>
        <w:t xml:space="preserve">», comme le qualifie le pape François, afin que le Seigneur soit Tout en tous. </w:t>
      </w:r>
    </w:p>
    <w:p w14:paraId="650DCD7C" w14:textId="77777777" w:rsidR="00C21705" w:rsidRDefault="00C21705" w:rsidP="00C21705">
      <w:pPr>
        <w:rPr>
          <w:rFonts w:ascii="Arial" w:hAnsi="Arial" w:cs="Arial"/>
          <w:lang w:val="fr-CH"/>
        </w:rPr>
      </w:pPr>
    </w:p>
    <w:p w14:paraId="5D90EA5B" w14:textId="77777777" w:rsidR="00C21705" w:rsidRDefault="00C21705" w:rsidP="00C21705">
      <w:pPr>
        <w:rPr>
          <w:rFonts w:ascii="Arial" w:hAnsi="Arial" w:cs="Arial"/>
          <w:lang w:val="fr-CH"/>
        </w:rPr>
      </w:pPr>
      <w:r>
        <w:rPr>
          <w:rFonts w:ascii="Arial" w:hAnsi="Arial" w:cs="Arial"/>
          <w:lang w:val="fr-CH"/>
        </w:rPr>
        <w:t>Mgr Jean Scarcella, Saint-Maurice</w:t>
      </w:r>
    </w:p>
    <w:p w14:paraId="1B7B9CDF" w14:textId="77777777" w:rsidR="00C21705" w:rsidRDefault="00C21705" w:rsidP="00C21705">
      <w:pPr>
        <w:rPr>
          <w:rFonts w:ascii="Arial" w:hAnsi="Arial" w:cs="Arial"/>
          <w:lang w:val="fr-CH"/>
        </w:rPr>
      </w:pPr>
      <w:r>
        <w:rPr>
          <w:rFonts w:ascii="Arial" w:hAnsi="Arial" w:cs="Arial"/>
          <w:lang w:val="fr-CH"/>
        </w:rPr>
        <w:t>Nombre de signes : 2573</w:t>
      </w:r>
    </w:p>
    <w:p w14:paraId="3F9FD444" w14:textId="4FCF691B" w:rsidR="00F65B47" w:rsidRPr="00E66241" w:rsidRDefault="00F65B47" w:rsidP="009A083F">
      <w:pPr>
        <w:rPr>
          <w:rFonts w:ascii="Arial" w:hAnsi="Arial" w:cs="Arial"/>
          <w:lang w:val="fr-CH"/>
        </w:rPr>
      </w:pPr>
      <w:bookmarkStart w:id="0" w:name="_GoBack"/>
      <w:bookmarkEnd w:id="0"/>
    </w:p>
    <w:sectPr w:rsidR="00F65B47" w:rsidRPr="00E66241" w:rsidSect="00830B39">
      <w:headerReference w:type="default" r:id="rId6"/>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255AF" w14:textId="77777777" w:rsidR="008B5AAA" w:rsidRDefault="008B5AAA" w:rsidP="008B5AAA">
      <w:pPr>
        <w:spacing w:after="0" w:line="240" w:lineRule="auto"/>
      </w:pPr>
      <w:r>
        <w:separator/>
      </w:r>
    </w:p>
  </w:endnote>
  <w:endnote w:type="continuationSeparator" w:id="0">
    <w:p w14:paraId="1ECECC49" w14:textId="77777777" w:rsidR="008B5AAA" w:rsidRDefault="008B5AAA" w:rsidP="008B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5DA9" w14:textId="77777777" w:rsidR="008B5AAA" w:rsidRDefault="008B5AAA" w:rsidP="008B5AAA">
      <w:pPr>
        <w:spacing w:after="0" w:line="240" w:lineRule="auto"/>
      </w:pPr>
      <w:r>
        <w:separator/>
      </w:r>
    </w:p>
  </w:footnote>
  <w:footnote w:type="continuationSeparator" w:id="0">
    <w:p w14:paraId="50E63AEB" w14:textId="77777777" w:rsidR="008B5AAA" w:rsidRDefault="008B5AAA" w:rsidP="008B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454" w14:textId="4114195F" w:rsidR="008B5AAA" w:rsidRDefault="00830B39" w:rsidP="008B5AAA">
    <w:pPr>
      <w:pStyle w:val="En-tte"/>
    </w:pPr>
    <w:r>
      <w:rPr>
        <w:noProof/>
      </w:rPr>
      <w:drawing>
        <wp:anchor distT="0" distB="0" distL="114300" distR="114300" simplePos="0" relativeHeight="251660288" behindDoc="0" locked="0" layoutInCell="1" allowOverlap="1" wp14:anchorId="3EE5B37E" wp14:editId="058B2622">
          <wp:simplePos x="0" y="0"/>
          <wp:positionH relativeFrom="column">
            <wp:posOffset>4504055</wp:posOffset>
          </wp:positionH>
          <wp:positionV relativeFrom="paragraph">
            <wp:posOffset>-214630</wp:posOffset>
          </wp:positionV>
          <wp:extent cx="993775" cy="917575"/>
          <wp:effectExtent l="0" t="0" r="0" b="0"/>
          <wp:wrapSquare wrapText="bothSides"/>
          <wp:docPr id="7"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1">
                    <a:extLst>
                      <a:ext uri="{28A0092B-C50C-407E-A947-70E740481C1C}">
                        <a14:useLocalDpi xmlns:a14="http://schemas.microsoft.com/office/drawing/2010/main" val="0"/>
                      </a:ext>
                    </a:extLst>
                  </a:blip>
                  <a:stretch>
                    <a:fillRect/>
                  </a:stretch>
                </pic:blipFill>
                <pic:spPr>
                  <a:xfrm>
                    <a:off x="0" y="0"/>
                    <a:ext cx="993775" cy="917575"/>
                  </a:xfrm>
                  <a:prstGeom prst="rect">
                    <a:avLst/>
                  </a:prstGeom>
                </pic:spPr>
              </pic:pic>
            </a:graphicData>
          </a:graphic>
          <wp14:sizeRelH relativeFrom="page">
            <wp14:pctWidth>0</wp14:pctWidth>
          </wp14:sizeRelH>
          <wp14:sizeRelV relativeFrom="page">
            <wp14:pctHeight>0</wp14:pctHeight>
          </wp14:sizeRelV>
        </wp:anchor>
      </w:drawing>
    </w:r>
    <w:r w:rsidR="00E66241">
      <w:rPr>
        <w:noProof/>
      </w:rPr>
      <w:drawing>
        <wp:anchor distT="0" distB="0" distL="114300" distR="114300" simplePos="0" relativeHeight="251659264" behindDoc="0" locked="0" layoutInCell="1" allowOverlap="1" wp14:anchorId="316C2182" wp14:editId="02EA225B">
          <wp:simplePos x="0" y="0"/>
          <wp:positionH relativeFrom="margin">
            <wp:posOffset>66675</wp:posOffset>
          </wp:positionH>
          <wp:positionV relativeFrom="paragraph">
            <wp:posOffset>-17780</wp:posOffset>
          </wp:positionV>
          <wp:extent cx="1518920" cy="382905"/>
          <wp:effectExtent l="0" t="0" r="5080" b="0"/>
          <wp:wrapThrough wrapText="bothSides">
            <wp:wrapPolygon edited="0">
              <wp:start x="3793" y="0"/>
              <wp:lineTo x="0" y="1075"/>
              <wp:lineTo x="0" y="12896"/>
              <wp:lineTo x="3793" y="17194"/>
              <wp:lineTo x="4064" y="20418"/>
              <wp:lineTo x="21401" y="20418"/>
              <wp:lineTo x="21401" y="15045"/>
              <wp:lineTo x="14629" y="2149"/>
              <wp:lineTo x="12462" y="0"/>
              <wp:lineTo x="3793" y="0"/>
            </wp:wrapPolygon>
          </wp:wrapThrough>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2">
                    <a:extLst>
                      <a:ext uri="{28A0092B-C50C-407E-A947-70E740481C1C}">
                        <a14:useLocalDpi xmlns:a14="http://schemas.microsoft.com/office/drawing/2010/main" val="0"/>
                      </a:ext>
                    </a:extLst>
                  </a:blip>
                  <a:stretch>
                    <a:fillRect/>
                  </a:stretch>
                </pic:blipFill>
                <pic:spPr>
                  <a:xfrm>
                    <a:off x="0" y="0"/>
                    <a:ext cx="1518920" cy="382905"/>
                  </a:xfrm>
                  <a:prstGeom prst="rect">
                    <a:avLst/>
                  </a:prstGeom>
                </pic:spPr>
              </pic:pic>
            </a:graphicData>
          </a:graphic>
          <wp14:sizeRelH relativeFrom="page">
            <wp14:pctWidth>0</wp14:pctWidth>
          </wp14:sizeRelH>
          <wp14:sizeRelV relativeFrom="page">
            <wp14:pctHeight>0</wp14:pctHeight>
          </wp14:sizeRelV>
        </wp:anchor>
      </w:drawing>
    </w:r>
    <w:r w:rsidR="008B5AAA">
      <w:tab/>
    </w:r>
    <w:r w:rsidR="008B5AAA">
      <w:tab/>
    </w:r>
  </w:p>
  <w:p w14:paraId="75FCE52E" w14:textId="77777777" w:rsidR="008B5AAA" w:rsidRDefault="008B5AAA" w:rsidP="00830B3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AA"/>
    <w:rsid w:val="00007C33"/>
    <w:rsid w:val="00010105"/>
    <w:rsid w:val="001A5127"/>
    <w:rsid w:val="00583511"/>
    <w:rsid w:val="005861AB"/>
    <w:rsid w:val="006C7924"/>
    <w:rsid w:val="00830B39"/>
    <w:rsid w:val="008B5AAA"/>
    <w:rsid w:val="009A083F"/>
    <w:rsid w:val="00A327E7"/>
    <w:rsid w:val="00A34715"/>
    <w:rsid w:val="00C21705"/>
    <w:rsid w:val="00D829F6"/>
    <w:rsid w:val="00E66241"/>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75BA3"/>
  <w15:chartTrackingRefBased/>
  <w15:docId w15:val="{C507ED1F-2D8C-4E45-9B23-AE0F761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05"/>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AAA"/>
    <w:pPr>
      <w:tabs>
        <w:tab w:val="center" w:pos="4536"/>
        <w:tab w:val="right" w:pos="9072"/>
      </w:tabs>
      <w:spacing w:after="0" w:line="240" w:lineRule="auto"/>
    </w:pPr>
  </w:style>
  <w:style w:type="character" w:customStyle="1" w:styleId="En-tteCar">
    <w:name w:val="En-tête Car"/>
    <w:basedOn w:val="Policepardfaut"/>
    <w:link w:val="En-tte"/>
    <w:uiPriority w:val="99"/>
    <w:rsid w:val="008B5AAA"/>
    <w:rPr>
      <w:lang w:val="de-CH"/>
    </w:rPr>
  </w:style>
  <w:style w:type="paragraph" w:styleId="Pieddepage">
    <w:name w:val="footer"/>
    <w:basedOn w:val="Normal"/>
    <w:link w:val="PieddepageCar"/>
    <w:uiPriority w:val="99"/>
    <w:unhideWhenUsed/>
    <w:rsid w:val="008B5A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AAA"/>
    <w:rPr>
      <w:lang w:val="de-CH"/>
    </w:rPr>
  </w:style>
  <w:style w:type="paragraph" w:customStyle="1" w:styleId="Zwischentitel2019Syntax">
    <w:name w:val="Zwischentitel_2019_Syntax"/>
    <w:basedOn w:val="Normal"/>
    <w:uiPriority w:val="99"/>
    <w:rsid w:val="00C21705"/>
    <w:pPr>
      <w:autoSpaceDE w:val="0"/>
      <w:autoSpaceDN w:val="0"/>
      <w:adjustRightInd w:val="0"/>
      <w:spacing w:after="0" w:line="290" w:lineRule="atLeast"/>
      <w:textAlignment w:val="center"/>
    </w:pPr>
    <w:rPr>
      <w:rFonts w:ascii="Syntax LT Std Black" w:hAnsi="Syntax LT Std Black" w:cs="Syntax LT Std Black"/>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Hortense Gianini</cp:lastModifiedBy>
  <cp:revision>3</cp:revision>
  <cp:lastPrinted>2019-08-21T09:29:00Z</cp:lastPrinted>
  <dcterms:created xsi:type="dcterms:W3CDTF">2019-08-21T09:31:00Z</dcterms:created>
  <dcterms:modified xsi:type="dcterms:W3CDTF">2019-08-21T09:32:00Z</dcterms:modified>
</cp:coreProperties>
</file>